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026" w:rsidRPr="009E11B9" w:rsidRDefault="00C03026" w:rsidP="00C03026">
      <w:pPr>
        <w:rPr>
          <w:b/>
          <w:color w:val="365F91" w:themeColor="accent1" w:themeShade="BF"/>
        </w:rPr>
      </w:pPr>
      <w:r w:rsidRPr="004E12B4">
        <w:rPr>
          <w:rFonts w:ascii="Open Sans" w:eastAsia="Times New Roman" w:hAnsi="Open Sans" w:cs="Times New Roman"/>
          <w:b/>
          <w:color w:val="365F91" w:themeColor="accent1" w:themeShade="BF"/>
          <w:kern w:val="36"/>
          <w:sz w:val="44"/>
          <w:szCs w:val="44"/>
          <w:lang w:eastAsia="es-ES"/>
        </w:rPr>
        <w:t>MAQUETACI</w:t>
      </w:r>
      <w:r w:rsidRPr="004E12B4">
        <w:rPr>
          <w:rFonts w:ascii="Open Sans" w:eastAsia="Times New Roman" w:hAnsi="Open Sans" w:cs="Times New Roman" w:hint="eastAsia"/>
          <w:b/>
          <w:color w:val="365F91" w:themeColor="accent1" w:themeShade="BF"/>
          <w:kern w:val="36"/>
          <w:sz w:val="44"/>
          <w:szCs w:val="44"/>
          <w:lang w:eastAsia="es-ES"/>
        </w:rPr>
        <w:t>Ó</w:t>
      </w:r>
      <w:r w:rsidRPr="004E12B4">
        <w:rPr>
          <w:rFonts w:ascii="Open Sans" w:eastAsia="Times New Roman" w:hAnsi="Open Sans" w:cs="Times New Roman"/>
          <w:b/>
          <w:color w:val="365F91" w:themeColor="accent1" w:themeShade="BF"/>
          <w:kern w:val="36"/>
          <w:sz w:val="44"/>
          <w:szCs w:val="44"/>
          <w:lang w:eastAsia="es-ES"/>
        </w:rPr>
        <w:t>N DE NEWSLETTERS Y BOLETINES</w:t>
      </w:r>
      <w:r w:rsidRPr="004E12B4">
        <w:rPr>
          <w:b/>
          <w:color w:val="365F91" w:themeColor="accent1" w:themeShade="BF"/>
        </w:rPr>
        <w:t xml:space="preserve"> </w:t>
      </w:r>
      <w:r w:rsidRPr="004E12B4">
        <w:rPr>
          <w:rFonts w:ascii="Open Sans" w:eastAsia="Times New Roman" w:hAnsi="Open Sans" w:cs="Times New Roman"/>
          <w:b/>
          <w:color w:val="365F91" w:themeColor="accent1" w:themeShade="BF"/>
          <w:kern w:val="36"/>
          <w:sz w:val="44"/>
          <w:szCs w:val="44"/>
          <w:lang w:eastAsia="es-ES"/>
        </w:rPr>
        <w:t>ELECTRONICOS: DISE</w:t>
      </w:r>
      <w:r w:rsidRPr="004E12B4">
        <w:rPr>
          <w:rFonts w:ascii="Open Sans" w:eastAsia="Times New Roman" w:hAnsi="Open Sans" w:cs="Times New Roman" w:hint="eastAsia"/>
          <w:b/>
          <w:color w:val="365F91" w:themeColor="accent1" w:themeShade="BF"/>
          <w:kern w:val="36"/>
          <w:sz w:val="44"/>
          <w:szCs w:val="44"/>
          <w:lang w:eastAsia="es-ES"/>
        </w:rPr>
        <w:t>Ñ</w:t>
      </w:r>
      <w:r w:rsidRPr="004E12B4">
        <w:rPr>
          <w:rFonts w:ascii="Open Sans" w:eastAsia="Times New Roman" w:hAnsi="Open Sans" w:cs="Times New Roman"/>
          <w:b/>
          <w:color w:val="365F91" w:themeColor="accent1" w:themeShade="BF"/>
          <w:kern w:val="36"/>
          <w:sz w:val="44"/>
          <w:szCs w:val="44"/>
          <w:lang w:eastAsia="es-ES"/>
        </w:rPr>
        <w:t>O Y CREACI</w:t>
      </w:r>
      <w:r w:rsidRPr="004E12B4">
        <w:rPr>
          <w:rFonts w:ascii="Open Sans" w:eastAsia="Times New Roman" w:hAnsi="Open Sans" w:cs="Times New Roman" w:hint="eastAsia"/>
          <w:b/>
          <w:color w:val="365F91" w:themeColor="accent1" w:themeShade="BF"/>
          <w:kern w:val="36"/>
          <w:sz w:val="44"/>
          <w:szCs w:val="44"/>
          <w:lang w:eastAsia="es-ES"/>
        </w:rPr>
        <w:t>Ó</w:t>
      </w:r>
      <w:r w:rsidRPr="004E12B4">
        <w:rPr>
          <w:rFonts w:ascii="Open Sans" w:eastAsia="Times New Roman" w:hAnsi="Open Sans" w:cs="Times New Roman"/>
          <w:b/>
          <w:color w:val="365F91" w:themeColor="accent1" w:themeShade="BF"/>
          <w:kern w:val="36"/>
          <w:sz w:val="44"/>
          <w:szCs w:val="44"/>
          <w:lang w:eastAsia="es-ES"/>
        </w:rPr>
        <w:t>N DE NEWSLETTERS.</w:t>
      </w:r>
    </w:p>
    <w:p w:rsidR="00C03026" w:rsidRPr="009E11B9" w:rsidRDefault="00C03026" w:rsidP="00C03026">
      <w:pPr>
        <w:spacing w:before="204" w:after="204" w:line="360" w:lineRule="auto"/>
        <w:rPr>
          <w:rFonts w:ascii="Open Sans" w:eastAsia="Times New Roman" w:hAnsi="Open Sans" w:cs="Times New Roman"/>
          <w:color w:val="777777"/>
          <w:sz w:val="24"/>
          <w:szCs w:val="24"/>
          <w:lang w:eastAsia="es-ES"/>
        </w:rPr>
      </w:pPr>
      <w:r w:rsidRPr="009E11B9">
        <w:rPr>
          <w:rFonts w:ascii="Open Sans" w:eastAsia="Times New Roman" w:hAnsi="Open Sans" w:cs="Times New Roman"/>
          <w:color w:val="777777"/>
          <w:sz w:val="24"/>
          <w:szCs w:val="24"/>
          <w:lang w:eastAsia="es-ES"/>
        </w:rPr>
        <w:t xml:space="preserve">Si desea promocionar un evento o producto para sus clientes la forma más eficiente y económica de hacerlo es mediante el correo electrónico. Por ello le ofrecemos el servicio de creación de boletín electrónico o </w:t>
      </w:r>
      <w:proofErr w:type="spellStart"/>
      <w:r w:rsidRPr="009E11B9">
        <w:rPr>
          <w:rFonts w:ascii="Open Sans" w:eastAsia="Times New Roman" w:hAnsi="Open Sans" w:cs="Times New Roman"/>
          <w:color w:val="777777"/>
          <w:sz w:val="24"/>
          <w:szCs w:val="24"/>
          <w:lang w:eastAsia="es-ES"/>
        </w:rPr>
        <w:t>newsletter</w:t>
      </w:r>
      <w:proofErr w:type="spellEnd"/>
      <w:r w:rsidRPr="009E11B9">
        <w:rPr>
          <w:rFonts w:ascii="Open Sans" w:eastAsia="Times New Roman" w:hAnsi="Open Sans" w:cs="Times New Roman"/>
          <w:color w:val="777777"/>
          <w:sz w:val="24"/>
          <w:szCs w:val="24"/>
          <w:lang w:eastAsia="es-ES"/>
        </w:rPr>
        <w:t>.</w:t>
      </w:r>
    </w:p>
    <w:p w:rsidR="00C03026" w:rsidRPr="009E11B9" w:rsidRDefault="00C03026" w:rsidP="00C03026">
      <w:pPr>
        <w:spacing w:before="204" w:after="204" w:line="360" w:lineRule="auto"/>
        <w:rPr>
          <w:rFonts w:ascii="Open Sans" w:eastAsia="Times New Roman" w:hAnsi="Open Sans" w:cs="Times New Roman"/>
          <w:color w:val="777777"/>
          <w:sz w:val="24"/>
          <w:szCs w:val="24"/>
          <w:lang w:eastAsia="es-ES"/>
        </w:rPr>
      </w:pPr>
      <w:r w:rsidRPr="009E11B9">
        <w:rPr>
          <w:rFonts w:ascii="Open Sans" w:eastAsia="Times New Roman" w:hAnsi="Open Sans" w:cs="Times New Roman"/>
          <w:color w:val="777777"/>
          <w:sz w:val="24"/>
          <w:szCs w:val="24"/>
          <w:lang w:eastAsia="es-ES"/>
        </w:rPr>
        <w:t>Se trata del diseño y posterior programación de un correo electrónico con elementos gráficos e incluso animaciones que sin duda causará una grata impresión entre sus clientes.</w:t>
      </w:r>
    </w:p>
    <w:p w:rsidR="00C03026" w:rsidRPr="009E11B9" w:rsidRDefault="00C03026" w:rsidP="00C03026">
      <w:pPr>
        <w:spacing w:before="204" w:after="204" w:line="360" w:lineRule="auto"/>
        <w:rPr>
          <w:rFonts w:ascii="Open Sans" w:eastAsia="Times New Roman" w:hAnsi="Open Sans" w:cs="Times New Roman"/>
          <w:color w:val="777777"/>
          <w:sz w:val="24"/>
          <w:szCs w:val="24"/>
          <w:lang w:eastAsia="es-ES"/>
        </w:rPr>
      </w:pPr>
      <w:r w:rsidRPr="009E11B9">
        <w:rPr>
          <w:rFonts w:ascii="Open Sans" w:eastAsia="Times New Roman" w:hAnsi="Open Sans" w:cs="Times New Roman"/>
          <w:color w:val="777777"/>
          <w:sz w:val="24"/>
          <w:szCs w:val="24"/>
          <w:lang w:eastAsia="es-ES"/>
        </w:rPr>
        <w:t xml:space="preserve">Etiquetas / </w:t>
      </w:r>
      <w:proofErr w:type="spellStart"/>
      <w:r w:rsidRPr="009E11B9">
        <w:rPr>
          <w:rFonts w:ascii="Open Sans" w:eastAsia="Times New Roman" w:hAnsi="Open Sans" w:cs="Times New Roman"/>
          <w:color w:val="777777"/>
          <w:sz w:val="24"/>
          <w:szCs w:val="24"/>
          <w:lang w:eastAsia="es-ES"/>
        </w:rPr>
        <w:t>Tags</w:t>
      </w:r>
      <w:proofErr w:type="spellEnd"/>
      <w:r w:rsidRPr="009E11B9">
        <w:rPr>
          <w:rFonts w:ascii="Open Sans" w:eastAsia="Times New Roman" w:hAnsi="Open Sans" w:cs="Times New Roman"/>
          <w:color w:val="777777"/>
          <w:sz w:val="24"/>
          <w:szCs w:val="24"/>
          <w:lang w:eastAsia="es-ES"/>
        </w:rPr>
        <w:t>:</w:t>
      </w:r>
    </w:p>
    <w:p w:rsidR="00C03026" w:rsidRPr="009E11B9" w:rsidRDefault="00C03026" w:rsidP="00C03026">
      <w:pPr>
        <w:spacing w:before="204" w:after="204" w:line="360" w:lineRule="auto"/>
        <w:rPr>
          <w:rFonts w:ascii="Open Sans" w:eastAsia="Times New Roman" w:hAnsi="Open Sans" w:cs="Times New Roman"/>
          <w:color w:val="777777"/>
          <w:sz w:val="24"/>
          <w:szCs w:val="24"/>
          <w:lang w:eastAsia="es-ES"/>
        </w:rPr>
      </w:pPr>
      <w:r w:rsidRPr="009E11B9">
        <w:rPr>
          <w:rFonts w:ascii="Open Sans" w:eastAsia="Times New Roman" w:hAnsi="Open Sans" w:cs="Times New Roman"/>
          <w:color w:val="777777"/>
          <w:sz w:val="24"/>
          <w:szCs w:val="24"/>
          <w:lang w:eastAsia="es-ES"/>
        </w:rPr>
        <w:t xml:space="preserve">maquetación, maquetación de NEWSLETTERS, maquetación de boletines electrónicos, maquetación de revistas electrónicas, maquetación de catálogos online, </w:t>
      </w:r>
      <w:proofErr w:type="spellStart"/>
      <w:r w:rsidRPr="009E11B9">
        <w:rPr>
          <w:rFonts w:ascii="Open Sans" w:eastAsia="Times New Roman" w:hAnsi="Open Sans" w:cs="Times New Roman"/>
          <w:color w:val="777777"/>
          <w:sz w:val="24"/>
          <w:szCs w:val="24"/>
          <w:lang w:eastAsia="es-ES"/>
        </w:rPr>
        <w:t>flippingbook</w:t>
      </w:r>
      <w:proofErr w:type="spellEnd"/>
      <w:r w:rsidRPr="009E11B9">
        <w:rPr>
          <w:rFonts w:ascii="Open Sans" w:eastAsia="Times New Roman" w:hAnsi="Open Sans" w:cs="Times New Roman"/>
          <w:color w:val="777777"/>
          <w:sz w:val="24"/>
          <w:szCs w:val="24"/>
          <w:lang w:eastAsia="es-ES"/>
        </w:rPr>
        <w:t xml:space="preserve">, tune </w:t>
      </w:r>
      <w:proofErr w:type="spellStart"/>
      <w:r w:rsidRPr="009E11B9">
        <w:rPr>
          <w:rFonts w:ascii="Open Sans" w:eastAsia="Times New Roman" w:hAnsi="Open Sans" w:cs="Times New Roman"/>
          <w:color w:val="777777"/>
          <w:sz w:val="24"/>
          <w:szCs w:val="24"/>
          <w:lang w:eastAsia="es-ES"/>
        </w:rPr>
        <w:t>book</w:t>
      </w:r>
      <w:proofErr w:type="spellEnd"/>
      <w:r w:rsidRPr="009E11B9">
        <w:rPr>
          <w:rFonts w:ascii="Open Sans" w:eastAsia="Times New Roman" w:hAnsi="Open Sans" w:cs="Times New Roman"/>
          <w:color w:val="777777"/>
          <w:sz w:val="24"/>
          <w:szCs w:val="24"/>
          <w:lang w:eastAsia="es-ES"/>
        </w:rPr>
        <w:t xml:space="preserve">, </w:t>
      </w:r>
      <w:proofErr w:type="spellStart"/>
      <w:r w:rsidRPr="009E11B9">
        <w:rPr>
          <w:rFonts w:ascii="Open Sans" w:eastAsia="Times New Roman" w:hAnsi="Open Sans" w:cs="Times New Roman"/>
          <w:color w:val="777777"/>
          <w:sz w:val="24"/>
          <w:szCs w:val="24"/>
          <w:lang w:eastAsia="es-ES"/>
        </w:rPr>
        <w:t>flipping</w:t>
      </w:r>
      <w:proofErr w:type="spellEnd"/>
      <w:r w:rsidRPr="009E11B9">
        <w:rPr>
          <w:rFonts w:ascii="Open Sans" w:eastAsia="Times New Roman" w:hAnsi="Open Sans" w:cs="Times New Roman"/>
          <w:color w:val="777777"/>
          <w:sz w:val="24"/>
          <w:szCs w:val="24"/>
          <w:lang w:eastAsia="es-ES"/>
        </w:rPr>
        <w:t xml:space="preserve"> </w:t>
      </w:r>
      <w:proofErr w:type="spellStart"/>
      <w:r w:rsidRPr="009E11B9">
        <w:rPr>
          <w:rFonts w:ascii="Open Sans" w:eastAsia="Times New Roman" w:hAnsi="Open Sans" w:cs="Times New Roman"/>
          <w:color w:val="777777"/>
          <w:sz w:val="24"/>
          <w:szCs w:val="24"/>
          <w:lang w:eastAsia="es-ES"/>
        </w:rPr>
        <w:t>book</w:t>
      </w:r>
      <w:proofErr w:type="spellEnd"/>
      <w:r w:rsidRPr="009E11B9">
        <w:rPr>
          <w:rFonts w:ascii="Open Sans" w:eastAsia="Times New Roman" w:hAnsi="Open Sans" w:cs="Times New Roman"/>
          <w:color w:val="777777"/>
          <w:sz w:val="24"/>
          <w:szCs w:val="24"/>
          <w:lang w:eastAsia="es-ES"/>
        </w:rPr>
        <w:t xml:space="preserve">, folletos online, catálogos online, catalogo, revista, díptico, tríptico, </w:t>
      </w:r>
      <w:proofErr w:type="spellStart"/>
      <w:r w:rsidRPr="009E11B9">
        <w:rPr>
          <w:rFonts w:ascii="Open Sans" w:eastAsia="Times New Roman" w:hAnsi="Open Sans" w:cs="Times New Roman"/>
          <w:color w:val="777777"/>
          <w:sz w:val="24"/>
          <w:szCs w:val="24"/>
          <w:lang w:eastAsia="es-ES"/>
        </w:rPr>
        <w:t>folletería</w:t>
      </w:r>
      <w:proofErr w:type="spellEnd"/>
      <w:r w:rsidRPr="009E11B9">
        <w:rPr>
          <w:rFonts w:ascii="Open Sans" w:eastAsia="Times New Roman" w:hAnsi="Open Sans" w:cs="Times New Roman"/>
          <w:color w:val="777777"/>
          <w:sz w:val="24"/>
          <w:szCs w:val="24"/>
          <w:lang w:eastAsia="es-ES"/>
        </w:rPr>
        <w:t xml:space="preserve">, diseño grafico, diseño grafico, </w:t>
      </w:r>
      <w:proofErr w:type="spellStart"/>
      <w:r w:rsidRPr="009E11B9">
        <w:rPr>
          <w:rFonts w:ascii="Open Sans" w:eastAsia="Times New Roman" w:hAnsi="Open Sans" w:cs="Times New Roman"/>
          <w:color w:val="777777"/>
          <w:sz w:val="24"/>
          <w:szCs w:val="24"/>
          <w:lang w:eastAsia="es-ES"/>
        </w:rPr>
        <w:t>graphic</w:t>
      </w:r>
      <w:proofErr w:type="spellEnd"/>
      <w:r w:rsidRPr="009E11B9">
        <w:rPr>
          <w:rFonts w:ascii="Open Sans" w:eastAsia="Times New Roman" w:hAnsi="Open Sans" w:cs="Times New Roman"/>
          <w:color w:val="777777"/>
          <w:sz w:val="24"/>
          <w:szCs w:val="24"/>
          <w:lang w:eastAsia="es-ES"/>
        </w:rPr>
        <w:t xml:space="preserve"> </w:t>
      </w:r>
      <w:proofErr w:type="spellStart"/>
      <w:r w:rsidRPr="009E11B9">
        <w:rPr>
          <w:rFonts w:ascii="Open Sans" w:eastAsia="Times New Roman" w:hAnsi="Open Sans" w:cs="Times New Roman"/>
          <w:color w:val="777777"/>
          <w:sz w:val="24"/>
          <w:szCs w:val="24"/>
          <w:lang w:eastAsia="es-ES"/>
        </w:rPr>
        <w:t>design</w:t>
      </w:r>
      <w:proofErr w:type="spellEnd"/>
      <w:r w:rsidRPr="009E11B9">
        <w:rPr>
          <w:rFonts w:ascii="Open Sans" w:eastAsia="Times New Roman" w:hAnsi="Open Sans" w:cs="Times New Roman"/>
          <w:color w:val="777777"/>
          <w:sz w:val="24"/>
          <w:szCs w:val="24"/>
          <w:lang w:eastAsia="es-ES"/>
        </w:rPr>
        <w:t xml:space="preserve">, diseñador de folletos, dípticos, díptico, tríptico, trípticos, diseñador de folletos, diseño de revistas, diseño de folletos, diseño de trípticos, galería, galería, creación de empresas, creación de empresas, creación de empresa, creación de empresa, Madrid, diseño de </w:t>
      </w:r>
      <w:proofErr w:type="spellStart"/>
      <w:r w:rsidRPr="009E11B9">
        <w:rPr>
          <w:rFonts w:ascii="Open Sans" w:eastAsia="Times New Roman" w:hAnsi="Open Sans" w:cs="Times New Roman"/>
          <w:color w:val="777777"/>
          <w:sz w:val="24"/>
          <w:szCs w:val="24"/>
          <w:lang w:eastAsia="es-ES"/>
        </w:rPr>
        <w:t>folletería</w:t>
      </w:r>
      <w:proofErr w:type="spellEnd"/>
      <w:r w:rsidRPr="009E11B9">
        <w:rPr>
          <w:rFonts w:ascii="Open Sans" w:eastAsia="Times New Roman" w:hAnsi="Open Sans" w:cs="Times New Roman"/>
          <w:color w:val="777777"/>
          <w:sz w:val="24"/>
          <w:szCs w:val="24"/>
          <w:lang w:eastAsia="es-ES"/>
        </w:rPr>
        <w:t>.</w:t>
      </w:r>
    </w:p>
    <w:p w:rsidR="00C03026" w:rsidRPr="009E11B9" w:rsidRDefault="00C03026" w:rsidP="00C03026">
      <w:pPr>
        <w:spacing w:before="815" w:after="408" w:line="264" w:lineRule="auto"/>
        <w:ind w:right="408"/>
        <w:outlineLvl w:val="1"/>
        <w:rPr>
          <w:rFonts w:ascii="Open Sans" w:eastAsia="Times New Roman" w:hAnsi="Open Sans" w:cs="Times New Roman"/>
          <w:b/>
          <w:color w:val="365F91" w:themeColor="accent1" w:themeShade="BF"/>
          <w:kern w:val="36"/>
          <w:sz w:val="44"/>
          <w:szCs w:val="44"/>
          <w:lang w:eastAsia="es-ES"/>
        </w:rPr>
      </w:pPr>
      <w:r w:rsidRPr="00634027">
        <w:rPr>
          <w:rFonts w:ascii="Open Sans" w:eastAsia="Times New Roman" w:hAnsi="Open Sans" w:cs="Times New Roman"/>
          <w:b/>
          <w:color w:val="365F91" w:themeColor="accent1" w:themeShade="BF"/>
          <w:kern w:val="36"/>
          <w:sz w:val="44"/>
          <w:szCs w:val="44"/>
          <w:lang w:eastAsia="es-ES"/>
        </w:rPr>
        <w:t>IDEAS PARA CREAR NEWSLETTERS Y BOLETINES DE NOTICIAS O EMAILS CON INFORMACI</w:t>
      </w:r>
      <w:r w:rsidRPr="00634027">
        <w:rPr>
          <w:rFonts w:ascii="Open Sans" w:eastAsia="Times New Roman" w:hAnsi="Open Sans" w:cs="Times New Roman" w:hint="eastAsia"/>
          <w:b/>
          <w:color w:val="365F91" w:themeColor="accent1" w:themeShade="BF"/>
          <w:kern w:val="36"/>
          <w:sz w:val="44"/>
          <w:szCs w:val="44"/>
          <w:lang w:eastAsia="es-ES"/>
        </w:rPr>
        <w:t>Ó</w:t>
      </w:r>
      <w:r w:rsidRPr="00634027">
        <w:rPr>
          <w:rFonts w:ascii="Open Sans" w:eastAsia="Times New Roman" w:hAnsi="Open Sans" w:cs="Times New Roman"/>
          <w:b/>
          <w:color w:val="365F91" w:themeColor="accent1" w:themeShade="BF"/>
          <w:kern w:val="36"/>
          <w:sz w:val="44"/>
          <w:szCs w:val="44"/>
          <w:lang w:eastAsia="es-ES"/>
        </w:rPr>
        <w:t>N COMERCIAL:</w:t>
      </w:r>
    </w:p>
    <w:p w:rsidR="00C03026" w:rsidRPr="009E11B9" w:rsidRDefault="00C03026" w:rsidP="00C03026">
      <w:pPr>
        <w:spacing w:after="0" w:line="240" w:lineRule="auto"/>
        <w:jc w:val="center"/>
        <w:rPr>
          <w:rFonts w:ascii="Open Sans" w:eastAsia="Times New Roman" w:hAnsi="Open Sans" w:cs="Times New Roman"/>
          <w:sz w:val="24"/>
          <w:szCs w:val="24"/>
          <w:lang w:eastAsia="es-ES"/>
        </w:rPr>
      </w:pPr>
      <w:r w:rsidRPr="009E11B9">
        <w:rPr>
          <w:rFonts w:ascii="Open Sans" w:eastAsia="Times New Roman" w:hAnsi="Open Sans" w:cs="Times New Roman"/>
          <w:sz w:val="24"/>
          <w:szCs w:val="24"/>
          <w:lang w:eastAsia="es-ES"/>
        </w:rPr>
        <w:lastRenderedPageBreak/>
        <w:br/>
      </w:r>
      <w:r>
        <w:rPr>
          <w:rFonts w:ascii="Open Sans" w:eastAsia="Times New Roman" w:hAnsi="Open Sans" w:cs="Times New Roman"/>
          <w:noProof/>
          <w:sz w:val="24"/>
          <w:szCs w:val="24"/>
          <w:lang w:eastAsia="es-ES"/>
        </w:rPr>
        <w:drawing>
          <wp:inline distT="0" distB="0" distL="0" distR="0">
            <wp:extent cx="4761865" cy="5020310"/>
            <wp:effectExtent l="19050" t="0" r="635" b="0"/>
            <wp:docPr id="109" name="Imagen 139"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deas para crear newsletters y boletines de noticias o emails con información comercial:"/>
                    <pic:cNvPicPr>
                      <a:picLocks noChangeAspect="1" noChangeArrowheads="1"/>
                    </pic:cNvPicPr>
                  </pic:nvPicPr>
                  <pic:blipFill>
                    <a:blip r:embed="rId4"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0" name="Imagen 140"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deas para crear newsletters y boletines de noticias o emails con información comercial:"/>
                    <pic:cNvPicPr>
                      <a:picLocks noChangeAspect="1" noChangeArrowheads="1"/>
                    </pic:cNvPicPr>
                  </pic:nvPicPr>
                  <pic:blipFill>
                    <a:blip r:embed="rId5"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1" name="Imagen 141"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deas para crear newsletters y boletines de noticias o emails con información comercial:"/>
                    <pic:cNvPicPr>
                      <a:picLocks noChangeAspect="1" noChangeArrowheads="1"/>
                    </pic:cNvPicPr>
                  </pic:nvPicPr>
                  <pic:blipFill>
                    <a:blip r:embed="rId6"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2" name="Imagen 142"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deas para crear newsletters y boletines de noticias o emails con información comercial:"/>
                    <pic:cNvPicPr>
                      <a:picLocks noChangeAspect="1" noChangeArrowheads="1"/>
                    </pic:cNvPicPr>
                  </pic:nvPicPr>
                  <pic:blipFill>
                    <a:blip r:embed="rId7"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3" name="Imagen 143"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deas para crear newsletters y boletines de noticias o emails con información comercial:"/>
                    <pic:cNvPicPr>
                      <a:picLocks noChangeAspect="1" noChangeArrowheads="1"/>
                    </pic:cNvPicPr>
                  </pic:nvPicPr>
                  <pic:blipFill>
                    <a:blip r:embed="rId8"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4" name="Imagen 144"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deas para crear newsletters y boletines de noticias o emails con información comercial:"/>
                    <pic:cNvPicPr>
                      <a:picLocks noChangeAspect="1" noChangeArrowheads="1"/>
                    </pic:cNvPicPr>
                  </pic:nvPicPr>
                  <pic:blipFill>
                    <a:blip r:embed="rId9"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5" name="Imagen 145"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deas para crear newsletters y boletines de noticias o emails con información comercial:"/>
                    <pic:cNvPicPr>
                      <a:picLocks noChangeAspect="1" noChangeArrowheads="1"/>
                    </pic:cNvPicPr>
                  </pic:nvPicPr>
                  <pic:blipFill>
                    <a:blip r:embed="rId10"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6" name="Imagen 146"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deas para crear newsletters y boletines de noticias o emails con información comercial:"/>
                    <pic:cNvPicPr>
                      <a:picLocks noChangeAspect="1" noChangeArrowheads="1"/>
                    </pic:cNvPicPr>
                  </pic:nvPicPr>
                  <pic:blipFill>
                    <a:blip r:embed="rId11"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7" name="Imagen 147"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deas para crear newsletters y boletines de noticias o emails con información comercial:"/>
                    <pic:cNvPicPr>
                      <a:picLocks noChangeAspect="1" noChangeArrowheads="1"/>
                    </pic:cNvPicPr>
                  </pic:nvPicPr>
                  <pic:blipFill>
                    <a:blip r:embed="rId12"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8" name="Imagen 148"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deas para crear newsletters y boletines de noticias o emails con información comercial:"/>
                    <pic:cNvPicPr>
                      <a:picLocks noChangeAspect="1" noChangeArrowheads="1"/>
                    </pic:cNvPicPr>
                  </pic:nvPicPr>
                  <pic:blipFill>
                    <a:blip r:embed="rId13"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19" name="Imagen 149"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deas para crear newsletters y boletines de noticias o emails con información comercial:"/>
                    <pic:cNvPicPr>
                      <a:picLocks noChangeAspect="1" noChangeArrowheads="1"/>
                    </pic:cNvPicPr>
                  </pic:nvPicPr>
                  <pic:blipFill>
                    <a:blip r:embed="rId14"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0" name="Imagen 150"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deas para crear newsletters y boletines de noticias o emails con información comercial"/>
                    <pic:cNvPicPr>
                      <a:picLocks noChangeAspect="1" noChangeArrowheads="1"/>
                    </pic:cNvPicPr>
                  </pic:nvPicPr>
                  <pic:blipFill>
                    <a:blip r:embed="rId15"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1" name="Imagen 151"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deas para crear newsletters y boletines de noticias o emails con información comercial:"/>
                    <pic:cNvPicPr>
                      <a:picLocks noChangeAspect="1" noChangeArrowheads="1"/>
                    </pic:cNvPicPr>
                  </pic:nvPicPr>
                  <pic:blipFill>
                    <a:blip r:embed="rId16"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2" name="Imagen 152"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deas para crear newsletters y boletines de noticias o emails con información comercial:"/>
                    <pic:cNvPicPr>
                      <a:picLocks noChangeAspect="1" noChangeArrowheads="1"/>
                    </pic:cNvPicPr>
                  </pic:nvPicPr>
                  <pic:blipFill>
                    <a:blip r:embed="rId17"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3" name="Imagen 153"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deas para crear newsletters y boletines de noticias o emails con información comercial:"/>
                    <pic:cNvPicPr>
                      <a:picLocks noChangeAspect="1" noChangeArrowheads="1"/>
                    </pic:cNvPicPr>
                  </pic:nvPicPr>
                  <pic:blipFill>
                    <a:blip r:embed="rId18"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4" name="Imagen 154"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deas para crear newsletters y boletines de noticias o emails con información comercial:"/>
                    <pic:cNvPicPr>
                      <a:picLocks noChangeAspect="1" noChangeArrowheads="1"/>
                    </pic:cNvPicPr>
                  </pic:nvPicPr>
                  <pic:blipFill>
                    <a:blip r:embed="rId19"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5" name="Imagen 155"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deas para crear newsletters y boletines de noticias o emails con información comercial:"/>
                    <pic:cNvPicPr>
                      <a:picLocks noChangeAspect="1" noChangeArrowheads="1"/>
                    </pic:cNvPicPr>
                  </pic:nvPicPr>
                  <pic:blipFill>
                    <a:blip r:embed="rId20"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6" name="Imagen 156"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deas para crear newsletters y boletines de noticias o emails con información comercial:"/>
                    <pic:cNvPicPr>
                      <a:picLocks noChangeAspect="1" noChangeArrowheads="1"/>
                    </pic:cNvPicPr>
                  </pic:nvPicPr>
                  <pic:blipFill>
                    <a:blip r:embed="rId21"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7" name="Imagen 157"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deas para crear newsletters y boletines de noticias o emails con información comercial:"/>
                    <pic:cNvPicPr>
                      <a:picLocks noChangeAspect="1" noChangeArrowheads="1"/>
                    </pic:cNvPicPr>
                  </pic:nvPicPr>
                  <pic:blipFill>
                    <a:blip r:embed="rId22"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8" name="Imagen 158"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deas para crear newsletters y boletines de noticias o emails con información comercial:"/>
                    <pic:cNvPicPr>
                      <a:picLocks noChangeAspect="1" noChangeArrowheads="1"/>
                    </pic:cNvPicPr>
                  </pic:nvPicPr>
                  <pic:blipFill>
                    <a:blip r:embed="rId23"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29" name="Imagen 159"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deas para crear newsletters y boletines de noticias o emails con información comercial:"/>
                    <pic:cNvPicPr>
                      <a:picLocks noChangeAspect="1" noChangeArrowheads="1"/>
                    </pic:cNvPicPr>
                  </pic:nvPicPr>
                  <pic:blipFill>
                    <a:blip r:embed="rId24"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r w:rsidRPr="009E11B9">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761865" cy="5020310"/>
            <wp:effectExtent l="19050" t="0" r="635" b="0"/>
            <wp:docPr id="130" name="Imagen 160" descr="Ideas para crear newsletters y boletines de noticias o emails con informació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deas para crear newsletters y boletines de noticias o emails con información comercial:"/>
                    <pic:cNvPicPr>
                      <a:picLocks noChangeAspect="1" noChangeArrowheads="1"/>
                    </pic:cNvPicPr>
                  </pic:nvPicPr>
                  <pic:blipFill>
                    <a:blip r:embed="rId25" cstate="print"/>
                    <a:srcRect/>
                    <a:stretch>
                      <a:fillRect/>
                    </a:stretch>
                  </pic:blipFill>
                  <pic:spPr bwMode="auto">
                    <a:xfrm>
                      <a:off x="0" y="0"/>
                      <a:ext cx="4761865" cy="5020310"/>
                    </a:xfrm>
                    <a:prstGeom prst="rect">
                      <a:avLst/>
                    </a:prstGeom>
                    <a:noFill/>
                    <a:ln w="9525">
                      <a:noFill/>
                      <a:miter lim="800000"/>
                      <a:headEnd/>
                      <a:tailEnd/>
                    </a:ln>
                  </pic:spPr>
                </pic:pic>
              </a:graphicData>
            </a:graphic>
          </wp:inline>
        </w:drawing>
      </w:r>
    </w:p>
    <w:p w:rsidR="00C03026" w:rsidRDefault="00C03026" w:rsidP="00C03026"/>
    <w:p w:rsidR="005C13C0" w:rsidRDefault="005C13C0"/>
    <w:sectPr w:rsidR="005C13C0" w:rsidSect="00C0302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C03026"/>
    <w:rsid w:val="005C13C0"/>
    <w:rsid w:val="00C0302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02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30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0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191</Words>
  <Characters>1055</Characters>
  <Application>Microsoft Office Word</Application>
  <DocSecurity>0</DocSecurity>
  <Lines>8</Lines>
  <Paragraphs>2</Paragraphs>
  <ScaleCrop>false</ScaleCrop>
  <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fferven</dc:creator>
  <cp:lastModifiedBy>fferven</cp:lastModifiedBy>
  <cp:revision>1</cp:revision>
  <dcterms:created xsi:type="dcterms:W3CDTF">2014-10-05T17:41:00Z</dcterms:created>
  <dcterms:modified xsi:type="dcterms:W3CDTF">2014-10-05T17:50:00Z</dcterms:modified>
</cp:coreProperties>
</file>